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D66C0B" w:rsidRPr="00322135" w:rsidRDefault="00D66C0B" w:rsidP="00AC55C7">
      <w:pPr>
        <w:ind w:left="284" w:hanging="284"/>
        <w:jc w:val="right"/>
        <w:rPr>
          <w:rFonts w:asciiTheme="minorHAnsi" w:hAnsiTheme="minorHAnsi" w:cs="Calibri"/>
          <w:i/>
          <w:color w:val="auto"/>
          <w:sz w:val="16"/>
          <w:szCs w:val="16"/>
        </w:rPr>
      </w:pPr>
      <w:r w:rsidRPr="00322135">
        <w:rPr>
          <w:rFonts w:asciiTheme="minorHAnsi" w:hAnsiTheme="minorHAnsi" w:cs="Calibri"/>
          <w:i/>
          <w:color w:val="auto"/>
          <w:sz w:val="16"/>
          <w:szCs w:val="16"/>
        </w:rPr>
        <w:t xml:space="preserve">Załącznik nr ……   do </w:t>
      </w:r>
    </w:p>
    <w:p w:rsidR="00D66C0B" w:rsidRPr="00322135" w:rsidRDefault="00D66C0B" w:rsidP="00D66C0B">
      <w:pPr>
        <w:ind w:left="284" w:hanging="284"/>
        <w:jc w:val="right"/>
        <w:rPr>
          <w:rFonts w:asciiTheme="minorHAnsi" w:hAnsiTheme="minorHAnsi" w:cs="Calibri"/>
          <w:i/>
          <w:color w:val="auto"/>
          <w:sz w:val="16"/>
          <w:szCs w:val="16"/>
        </w:rPr>
      </w:pPr>
      <w:r w:rsidRPr="00322135">
        <w:rPr>
          <w:rFonts w:asciiTheme="minorHAnsi" w:hAnsiTheme="minorHAnsi" w:cs="Calibri"/>
          <w:i/>
          <w:color w:val="auto"/>
          <w:sz w:val="16"/>
          <w:szCs w:val="16"/>
        </w:rPr>
        <w:t>umowy nr…………………………..</w:t>
      </w:r>
    </w:p>
    <w:p w:rsidR="00D66C0B" w:rsidRPr="00322135" w:rsidRDefault="00D66C0B" w:rsidP="00D66C0B">
      <w:pPr>
        <w:ind w:left="284" w:hanging="284"/>
        <w:jc w:val="right"/>
        <w:rPr>
          <w:rFonts w:asciiTheme="minorHAnsi" w:hAnsiTheme="minorHAnsi" w:cs="Calibri"/>
          <w:i/>
          <w:color w:val="auto"/>
          <w:sz w:val="16"/>
          <w:szCs w:val="16"/>
        </w:rPr>
      </w:pPr>
      <w:r w:rsidRPr="00322135">
        <w:rPr>
          <w:rFonts w:asciiTheme="minorHAnsi" w:hAnsiTheme="minorHAnsi" w:cs="Calibri"/>
          <w:i/>
          <w:color w:val="auto"/>
          <w:sz w:val="16"/>
          <w:szCs w:val="16"/>
        </w:rPr>
        <w:t xml:space="preserve">z dnia …………………………2017 roku </w:t>
      </w:r>
    </w:p>
    <w:p w:rsidR="00322135" w:rsidRDefault="00322135" w:rsidP="00D66C0B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322135" w:rsidRDefault="00322135" w:rsidP="00D66C0B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C35B10" w:rsidRPr="00D27059" w:rsidRDefault="00C35B10" w:rsidP="00C35B10">
      <w:pPr>
        <w:ind w:left="284" w:hanging="284"/>
        <w:rPr>
          <w:rFonts w:asciiTheme="minorHAnsi" w:hAnsiTheme="minorHAnsi" w:cs="Calibri"/>
          <w:color w:val="auto"/>
          <w:sz w:val="16"/>
          <w:szCs w:val="16"/>
        </w:rPr>
      </w:pPr>
      <w:r>
        <w:rPr>
          <w:rFonts w:asciiTheme="minorHAnsi" w:hAnsiTheme="minorHAnsi" w:cs="Calibri"/>
          <w:color w:val="auto"/>
        </w:rPr>
        <w:t xml:space="preserve">     </w:t>
      </w:r>
      <w:r w:rsidRPr="00D27059">
        <w:rPr>
          <w:rFonts w:asciiTheme="minorHAnsi" w:hAnsiTheme="minorHAnsi" w:cs="Calibri"/>
          <w:color w:val="auto"/>
          <w:sz w:val="16"/>
          <w:szCs w:val="16"/>
        </w:rPr>
        <w:t>…………</w:t>
      </w:r>
      <w:r w:rsidR="00D27059">
        <w:rPr>
          <w:rFonts w:asciiTheme="minorHAnsi" w:hAnsiTheme="minorHAnsi" w:cs="Calibri"/>
          <w:color w:val="auto"/>
          <w:sz w:val="16"/>
          <w:szCs w:val="16"/>
        </w:rPr>
        <w:t>………………..</w:t>
      </w:r>
      <w:r w:rsidRPr="00D27059">
        <w:rPr>
          <w:rFonts w:asciiTheme="minorHAnsi" w:hAnsiTheme="minorHAnsi" w:cs="Calibri"/>
          <w:color w:val="auto"/>
          <w:sz w:val="16"/>
          <w:szCs w:val="16"/>
        </w:rPr>
        <w:t>………………………….</w:t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 w:rsidR="00D27059" w:rsidRPr="00D27059">
        <w:rPr>
          <w:rFonts w:asciiTheme="minorHAnsi" w:hAnsiTheme="minorHAnsi" w:cs="Calibri"/>
          <w:color w:val="auto"/>
          <w:sz w:val="16"/>
          <w:szCs w:val="16"/>
        </w:rPr>
        <w:t>……..……..</w:t>
      </w:r>
      <w:r w:rsidRPr="00D27059">
        <w:rPr>
          <w:rFonts w:asciiTheme="minorHAnsi" w:hAnsiTheme="minorHAnsi" w:cs="Calibri"/>
          <w:color w:val="auto"/>
          <w:sz w:val="16"/>
          <w:szCs w:val="16"/>
        </w:rPr>
        <w:t>……………………………………………………..</w:t>
      </w:r>
    </w:p>
    <w:p w:rsidR="00C35B10" w:rsidRDefault="00C35B10" w:rsidP="00C35B10">
      <w:pPr>
        <w:ind w:left="284" w:hanging="284"/>
        <w:rPr>
          <w:rFonts w:asciiTheme="minorHAnsi" w:hAnsiTheme="minorHAnsi" w:cs="Calibri"/>
          <w:color w:val="auto"/>
          <w:sz w:val="16"/>
          <w:szCs w:val="16"/>
        </w:rPr>
      </w:pPr>
      <w:r w:rsidRPr="00322135">
        <w:rPr>
          <w:rFonts w:asciiTheme="minorHAnsi" w:hAnsiTheme="minorHAnsi" w:cs="Calibri"/>
          <w:color w:val="auto"/>
          <w:sz w:val="16"/>
          <w:szCs w:val="16"/>
        </w:rPr>
        <w:t>(dane organizacji pozarządowej/podmiotu)</w:t>
      </w:r>
      <w:r w:rsidRPr="00322135">
        <w:rPr>
          <w:rFonts w:asciiTheme="minorHAnsi" w:hAnsiTheme="minorHAnsi" w:cs="Calibri"/>
          <w:color w:val="auto"/>
          <w:sz w:val="16"/>
          <w:szCs w:val="16"/>
        </w:rPr>
        <w:tab/>
      </w:r>
      <w:r>
        <w:rPr>
          <w:rFonts w:asciiTheme="minorHAnsi" w:hAnsiTheme="minorHAnsi" w:cs="Calibri"/>
          <w:color w:val="auto"/>
          <w:sz w:val="16"/>
          <w:szCs w:val="16"/>
        </w:rPr>
        <w:tab/>
      </w:r>
      <w:r>
        <w:rPr>
          <w:rFonts w:asciiTheme="minorHAnsi" w:hAnsiTheme="minorHAnsi" w:cs="Calibri"/>
          <w:color w:val="auto"/>
          <w:sz w:val="16"/>
          <w:szCs w:val="16"/>
        </w:rPr>
        <w:tab/>
      </w:r>
      <w:r>
        <w:rPr>
          <w:rFonts w:asciiTheme="minorHAnsi" w:hAnsiTheme="minorHAnsi" w:cs="Calibri"/>
          <w:color w:val="auto"/>
          <w:sz w:val="16"/>
          <w:szCs w:val="16"/>
        </w:rPr>
        <w:tab/>
      </w:r>
      <w:r>
        <w:rPr>
          <w:rFonts w:asciiTheme="minorHAnsi" w:hAnsiTheme="minorHAnsi" w:cs="Calibri"/>
          <w:color w:val="auto"/>
          <w:sz w:val="16"/>
          <w:szCs w:val="16"/>
        </w:rPr>
        <w:tab/>
      </w:r>
      <w:r w:rsidR="00D27059">
        <w:rPr>
          <w:rFonts w:asciiTheme="minorHAnsi" w:hAnsiTheme="minorHAnsi" w:cs="Calibri"/>
          <w:color w:val="auto"/>
          <w:sz w:val="16"/>
          <w:szCs w:val="16"/>
        </w:rPr>
        <w:t xml:space="preserve">           </w:t>
      </w:r>
      <w:r>
        <w:rPr>
          <w:rFonts w:asciiTheme="minorHAnsi" w:hAnsiTheme="minorHAnsi" w:cs="Calibri"/>
          <w:color w:val="auto"/>
          <w:sz w:val="16"/>
          <w:szCs w:val="16"/>
        </w:rPr>
        <w:t>(nazwa realizowanego zadania)</w:t>
      </w:r>
    </w:p>
    <w:p w:rsidR="00D27059" w:rsidRDefault="00D27059" w:rsidP="00C35B10">
      <w:pPr>
        <w:ind w:left="284" w:hanging="284"/>
        <w:rPr>
          <w:rFonts w:asciiTheme="minorHAnsi" w:hAnsiTheme="minorHAnsi" w:cs="Calibri"/>
          <w:color w:val="auto"/>
          <w:sz w:val="16"/>
          <w:szCs w:val="16"/>
        </w:rPr>
      </w:pPr>
    </w:p>
    <w:p w:rsidR="00D27059" w:rsidRDefault="00D27059" w:rsidP="00C35B10">
      <w:pPr>
        <w:ind w:left="284" w:hanging="284"/>
        <w:rPr>
          <w:rFonts w:asciiTheme="minorHAnsi" w:hAnsiTheme="minorHAnsi" w:cs="Calibri"/>
          <w:color w:val="auto"/>
          <w:sz w:val="16"/>
          <w:szCs w:val="16"/>
        </w:rPr>
      </w:pPr>
    </w:p>
    <w:p w:rsidR="00D27059" w:rsidRDefault="00D27059" w:rsidP="00C35B10">
      <w:pPr>
        <w:ind w:left="284" w:hanging="284"/>
        <w:rPr>
          <w:rFonts w:asciiTheme="minorHAnsi" w:hAnsiTheme="minorHAnsi" w:cs="Calibri"/>
          <w:color w:val="auto"/>
          <w:sz w:val="16"/>
          <w:szCs w:val="16"/>
        </w:rPr>
      </w:pPr>
      <w:r>
        <w:rPr>
          <w:rFonts w:asciiTheme="minorHAnsi" w:hAnsiTheme="minorHAnsi" w:cs="Calibri"/>
          <w:color w:val="auto"/>
          <w:sz w:val="16"/>
          <w:szCs w:val="16"/>
        </w:rPr>
        <w:t>……………………………………………………………….</w:t>
      </w:r>
      <w:r w:rsidR="00322135">
        <w:rPr>
          <w:rFonts w:asciiTheme="minorHAnsi" w:hAnsiTheme="minorHAnsi" w:cs="Calibri"/>
          <w:color w:val="auto"/>
          <w:sz w:val="16"/>
          <w:szCs w:val="16"/>
        </w:rPr>
        <w:tab/>
      </w:r>
      <w:r w:rsidR="00322135">
        <w:rPr>
          <w:rFonts w:asciiTheme="minorHAnsi" w:hAnsiTheme="minorHAnsi" w:cs="Calibri"/>
          <w:color w:val="auto"/>
          <w:sz w:val="16"/>
          <w:szCs w:val="16"/>
        </w:rPr>
        <w:tab/>
      </w:r>
      <w:r w:rsidR="00322135">
        <w:rPr>
          <w:rFonts w:asciiTheme="minorHAnsi" w:hAnsiTheme="minorHAnsi" w:cs="Calibri"/>
          <w:color w:val="auto"/>
          <w:sz w:val="16"/>
          <w:szCs w:val="16"/>
        </w:rPr>
        <w:tab/>
      </w:r>
      <w:r w:rsidR="00322135">
        <w:rPr>
          <w:rFonts w:asciiTheme="minorHAnsi" w:hAnsiTheme="minorHAnsi" w:cs="Calibri"/>
          <w:color w:val="auto"/>
          <w:sz w:val="16"/>
          <w:szCs w:val="16"/>
        </w:rPr>
        <w:tab/>
      </w:r>
      <w:r w:rsidR="00322135">
        <w:rPr>
          <w:rFonts w:asciiTheme="minorHAnsi" w:hAnsiTheme="minorHAnsi" w:cs="Calibri"/>
          <w:color w:val="auto"/>
          <w:sz w:val="16"/>
          <w:szCs w:val="16"/>
        </w:rPr>
        <w:tab/>
        <w:t>…………………………………………………………………….</w:t>
      </w:r>
    </w:p>
    <w:p w:rsidR="00322135" w:rsidRPr="00C35B10" w:rsidRDefault="00322135" w:rsidP="00C35B10">
      <w:pPr>
        <w:ind w:left="284" w:hanging="284"/>
        <w:rPr>
          <w:rFonts w:asciiTheme="minorHAnsi" w:hAnsiTheme="minorHAnsi" w:cs="Calibri"/>
          <w:color w:val="auto"/>
          <w:sz w:val="16"/>
          <w:szCs w:val="16"/>
        </w:rPr>
      </w:pPr>
      <w:r>
        <w:rPr>
          <w:rFonts w:asciiTheme="minorHAnsi" w:hAnsiTheme="minorHAnsi" w:cs="Calibri"/>
          <w:color w:val="auto"/>
          <w:sz w:val="16"/>
          <w:szCs w:val="16"/>
        </w:rPr>
        <w:t xml:space="preserve">         (nr rachunku bankowego)</w:t>
      </w:r>
      <w:r>
        <w:rPr>
          <w:rFonts w:asciiTheme="minorHAnsi" w:hAnsiTheme="minorHAnsi" w:cs="Calibri"/>
          <w:color w:val="auto"/>
          <w:sz w:val="16"/>
          <w:szCs w:val="16"/>
        </w:rPr>
        <w:tab/>
      </w:r>
      <w:r>
        <w:rPr>
          <w:rFonts w:asciiTheme="minorHAnsi" w:hAnsiTheme="minorHAnsi" w:cs="Calibri"/>
          <w:color w:val="auto"/>
          <w:sz w:val="16"/>
          <w:szCs w:val="16"/>
        </w:rPr>
        <w:tab/>
      </w:r>
      <w:r>
        <w:rPr>
          <w:rFonts w:asciiTheme="minorHAnsi" w:hAnsiTheme="minorHAnsi" w:cs="Calibri"/>
          <w:color w:val="auto"/>
          <w:sz w:val="16"/>
          <w:szCs w:val="16"/>
        </w:rPr>
        <w:tab/>
      </w:r>
      <w:r>
        <w:rPr>
          <w:rFonts w:asciiTheme="minorHAnsi" w:hAnsiTheme="minorHAnsi" w:cs="Calibri"/>
          <w:color w:val="auto"/>
          <w:sz w:val="16"/>
          <w:szCs w:val="16"/>
        </w:rPr>
        <w:tab/>
      </w:r>
      <w:r>
        <w:rPr>
          <w:rFonts w:asciiTheme="minorHAnsi" w:hAnsiTheme="minorHAnsi" w:cs="Calibri"/>
          <w:color w:val="auto"/>
          <w:sz w:val="16"/>
          <w:szCs w:val="16"/>
        </w:rPr>
        <w:tab/>
      </w:r>
      <w:r>
        <w:rPr>
          <w:rFonts w:asciiTheme="minorHAnsi" w:hAnsiTheme="minorHAnsi" w:cs="Calibri"/>
          <w:color w:val="auto"/>
          <w:sz w:val="16"/>
          <w:szCs w:val="16"/>
        </w:rPr>
        <w:tab/>
      </w:r>
      <w:r>
        <w:rPr>
          <w:rFonts w:asciiTheme="minorHAnsi" w:hAnsiTheme="minorHAnsi" w:cs="Calibri"/>
          <w:color w:val="auto"/>
          <w:sz w:val="16"/>
          <w:szCs w:val="16"/>
        </w:rPr>
        <w:tab/>
        <w:t>(miejsce realizacji zadania)</w:t>
      </w:r>
    </w:p>
    <w:p w:rsidR="00C35B10" w:rsidRDefault="00322135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  <w:r>
        <w:rPr>
          <w:rFonts w:asciiTheme="minorHAnsi" w:hAnsiTheme="minorHAnsi" w:cs="Calibri"/>
          <w:color w:val="auto"/>
        </w:rPr>
        <w:tab/>
      </w:r>
    </w:p>
    <w:p w:rsidR="00AD40D4" w:rsidRDefault="00F86EFE" w:rsidP="00A571C3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 xml:space="preserve">HARMONOGRAM </w:t>
      </w:r>
      <w:r w:rsidR="00C35B10">
        <w:rPr>
          <w:rFonts w:asciiTheme="minorHAnsi" w:hAnsiTheme="minorHAnsi" w:cs="Calibri"/>
          <w:color w:val="auto"/>
        </w:rPr>
        <w:t xml:space="preserve"> I KOSZTORYS </w:t>
      </w:r>
      <w:r w:rsidRPr="00280D81">
        <w:rPr>
          <w:rFonts w:asciiTheme="minorHAnsi" w:hAnsiTheme="minorHAnsi" w:cs="Calibri"/>
          <w:color w:val="auto"/>
        </w:rPr>
        <w:t>REALIZACJI ZADANIA PUBLICZNEGO</w:t>
      </w:r>
    </w:p>
    <w:p w:rsidR="00A571C3" w:rsidRPr="00A571C3" w:rsidRDefault="00A571C3" w:rsidP="00A571C3">
      <w:pPr>
        <w:ind w:left="284" w:hanging="284"/>
        <w:jc w:val="center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Harmonogram</w:t>
      </w: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A571C3">
        <w:trPr>
          <w:trHeight w:val="63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footerReference w:type="default" r:id="rId8"/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A0470A" w:rsidRDefault="00A0470A" w:rsidP="00A0470A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A0470A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2E0C72" w:rsidRDefault="002E0C72">
      <w:pPr>
        <w:rPr>
          <w:rFonts w:asciiTheme="minorHAnsi" w:hAnsiTheme="minorHAnsi" w:cs="Verdana"/>
          <w:sz w:val="20"/>
          <w:szCs w:val="20"/>
        </w:rPr>
        <w:sectPr w:rsidR="002E0C72" w:rsidSect="00B01A54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893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97"/>
        <w:gridCol w:w="7846"/>
        <w:gridCol w:w="2209"/>
      </w:tblGrid>
      <w:tr w:rsidR="002E0C72" w:rsidTr="002E0C72">
        <w:trPr>
          <w:trHeight w:val="54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2E0C72" w:rsidRDefault="002E0C72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Przewidywane źródła finansowania zadania publicznego</w:t>
            </w:r>
          </w:p>
          <w:p w:rsidR="002E0C72" w:rsidRDefault="002E0C7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E0C72" w:rsidTr="002E0C72">
        <w:trPr>
          <w:trHeight w:val="776"/>
        </w:trPr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7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E0C72" w:rsidTr="002E0C72">
        <w:trPr>
          <w:trHeight w:val="1129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76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0C72" w:rsidRDefault="002E0C7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E0C72" w:rsidTr="002E0C72">
        <w:trPr>
          <w:trHeight w:val="78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E0C72" w:rsidRDefault="002E0C7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2E0C72" w:rsidRDefault="002E0C7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48837219"/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9"/>
            </w:r>
            <w:bookmarkEnd w:id="0"/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2E0C72" w:rsidRDefault="002E0C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E0C72" w:rsidRDefault="002E0C7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E0C72" w:rsidRDefault="002E0C7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E0C72" w:rsidTr="002E0C72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0C72" w:rsidRDefault="002E0C7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E0C72" w:rsidTr="002E0C72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Świadczenia pieniężne od odbiorców zadania publicznego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0C72" w:rsidRDefault="002E0C7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E0C72" w:rsidTr="002E0C72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0C72" w:rsidRDefault="002E0C7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E0C72" w:rsidTr="002E0C72">
        <w:trPr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>,-re) przekazał(a, 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żą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2E0C72" w:rsidRDefault="002E0C72" w:rsidP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……………………………………………………………………………………………………………………………………..………………………... </w:t>
            </w:r>
          </w:p>
        </w:tc>
        <w:tc>
          <w:tcPr>
            <w:tcW w:w="1046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E0C72" w:rsidTr="002E0C72">
        <w:trPr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E0C72" w:rsidRDefault="002E0C7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E0C72" w:rsidRDefault="002E0C7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E0C72" w:rsidTr="002E0C72">
        <w:trPr>
          <w:trHeight w:val="646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2E0C72" w:rsidRDefault="002E0C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0C72" w:rsidRDefault="002E0C7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E0C72" w:rsidTr="002E0C72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0C72" w:rsidRDefault="002E0C7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E0C72" w:rsidTr="002E0C72">
        <w:trPr>
          <w:trHeight w:val="692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0C72" w:rsidRDefault="002E0C7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E0C72" w:rsidTr="002E0C72">
        <w:trPr>
          <w:trHeight w:val="769"/>
        </w:trPr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0C72" w:rsidRDefault="002E0C7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E0C72" w:rsidTr="002E0C72">
        <w:trPr>
          <w:trHeight w:val="769"/>
        </w:trPr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3"/>
            </w:r>
            <w:r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0C72" w:rsidRDefault="002E0C7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E0C72" w:rsidTr="002E0C72">
        <w:trPr>
          <w:trHeight w:val="769"/>
        </w:trPr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E0C72" w:rsidRDefault="002E0C7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E0C72" w:rsidRDefault="002E0C7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A0470A" w:rsidRDefault="00A0470A" w:rsidP="00A0470A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2E0C72" w:rsidRDefault="002E0C72" w:rsidP="00A0470A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2E0C72" w:rsidRPr="00A0470A" w:rsidRDefault="002E0C72" w:rsidP="00A0470A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B95655" w:rsidRPr="00901B5E" w:rsidRDefault="00B95655" w:rsidP="00B95655">
      <w:pPr>
        <w:rPr>
          <w:sz w:val="20"/>
        </w:rPr>
      </w:pPr>
      <w:r w:rsidRPr="00901B5E">
        <w:rPr>
          <w:sz w:val="20"/>
        </w:rPr>
        <w:lastRenderedPageBreak/>
        <w:t>Oświadczam/my że:</w:t>
      </w:r>
    </w:p>
    <w:p w:rsidR="00B95655" w:rsidRDefault="00B95655" w:rsidP="00B95655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</w:rPr>
      </w:pPr>
      <w:r>
        <w:rPr>
          <w:sz w:val="20"/>
        </w:rPr>
        <w:t>o</w:t>
      </w:r>
      <w:r w:rsidRPr="00901B5E">
        <w:rPr>
          <w:sz w:val="20"/>
        </w:rPr>
        <w:t>dpis dokumentu stanowiącego o podstawie działalności organizacji pozarządowej/podmiotu załączony do oferty jest/nie jest</w:t>
      </w:r>
      <w:r>
        <w:rPr>
          <w:sz w:val="20"/>
        </w:rPr>
        <w:t>***</w:t>
      </w:r>
      <w:r w:rsidRPr="00901B5E">
        <w:rPr>
          <w:sz w:val="20"/>
        </w:rPr>
        <w:t xml:space="preserve"> zgodny ze stanem faktycznym i prawnym w dniu podpisania umowy</w:t>
      </w:r>
      <w:r>
        <w:rPr>
          <w:sz w:val="20"/>
        </w:rPr>
        <w:t>****.</w:t>
      </w:r>
    </w:p>
    <w:p w:rsidR="004B78C9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Pr="00D97AAD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Default="00260FB6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……………………………………………………..</w:t>
      </w:r>
      <w:r>
        <w:rPr>
          <w:rFonts w:asciiTheme="minorHAnsi" w:hAnsiTheme="minorHAnsi" w:cs="Verdana"/>
          <w:sz w:val="20"/>
          <w:szCs w:val="20"/>
        </w:rPr>
        <w:tab/>
      </w:r>
      <w:r w:rsidR="003F3835">
        <w:rPr>
          <w:rFonts w:asciiTheme="minorHAnsi" w:hAnsiTheme="minorHAnsi" w:cs="Verdana"/>
          <w:sz w:val="20"/>
          <w:szCs w:val="20"/>
        </w:rPr>
        <w:t xml:space="preserve">       </w:t>
      </w:r>
      <w:r w:rsidR="003F3835">
        <w:rPr>
          <w:rFonts w:asciiTheme="minorHAnsi" w:hAnsiTheme="minorHAnsi" w:cs="Verdana"/>
          <w:sz w:val="20"/>
          <w:szCs w:val="20"/>
        </w:rPr>
        <w:tab/>
      </w:r>
      <w:r w:rsidR="003F3835"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  <w:t>…………………………………………………………………….</w:t>
      </w:r>
    </w:p>
    <w:p w:rsidR="003F3835" w:rsidRDefault="00260FB6" w:rsidP="003F3835">
      <w:pPr>
        <w:tabs>
          <w:tab w:val="left" w:pos="2166"/>
        </w:tabs>
        <w:ind w:left="5040" w:hanging="504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(osoba odpowiedzialna za finanse)</w:t>
      </w:r>
      <w:r>
        <w:rPr>
          <w:rFonts w:asciiTheme="minorHAnsi" w:hAnsiTheme="minorHAnsi" w:cs="Verdana"/>
          <w:sz w:val="20"/>
          <w:szCs w:val="20"/>
        </w:rPr>
        <w:tab/>
        <w:t xml:space="preserve">(osoba upoważniona do reprezentacji </w:t>
      </w:r>
    </w:p>
    <w:p w:rsidR="00260FB6" w:rsidRDefault="003F3835" w:rsidP="003F3835">
      <w:pPr>
        <w:tabs>
          <w:tab w:val="left" w:pos="2166"/>
        </w:tabs>
        <w:ind w:left="5040" w:hanging="504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(w razie braku pieczęci czytelny podpis)</w:t>
      </w:r>
      <w:r>
        <w:rPr>
          <w:rFonts w:asciiTheme="minorHAnsi" w:hAnsiTheme="minorHAnsi" w:cs="Verdana"/>
          <w:sz w:val="20"/>
          <w:szCs w:val="20"/>
        </w:rPr>
        <w:tab/>
      </w:r>
      <w:r w:rsidR="00260FB6">
        <w:rPr>
          <w:rFonts w:asciiTheme="minorHAnsi" w:hAnsiTheme="minorHAnsi" w:cs="Verdana"/>
          <w:sz w:val="20"/>
          <w:szCs w:val="20"/>
        </w:rPr>
        <w:t>organizacji pozarządowej/podmiotu)</w:t>
      </w:r>
    </w:p>
    <w:p w:rsidR="00260FB6" w:rsidRDefault="00260FB6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ab/>
      </w:r>
      <w:r w:rsidR="003F3835">
        <w:rPr>
          <w:rFonts w:asciiTheme="minorHAnsi" w:hAnsiTheme="minorHAnsi" w:cs="Verdana"/>
          <w:sz w:val="20"/>
          <w:szCs w:val="20"/>
        </w:rPr>
        <w:tab/>
      </w:r>
      <w:r w:rsidR="003F3835">
        <w:rPr>
          <w:rFonts w:asciiTheme="minorHAnsi" w:hAnsiTheme="minorHAnsi" w:cs="Verdana"/>
          <w:sz w:val="20"/>
          <w:szCs w:val="20"/>
        </w:rPr>
        <w:tab/>
      </w:r>
      <w:r>
        <w:rPr>
          <w:rFonts w:asciiTheme="minorHAnsi" w:hAnsiTheme="minorHAnsi" w:cs="Verdana"/>
          <w:sz w:val="20"/>
          <w:szCs w:val="20"/>
        </w:rPr>
        <w:t>(</w:t>
      </w:r>
      <w:r w:rsidRPr="00260FB6">
        <w:rPr>
          <w:rFonts w:asciiTheme="minorHAnsi" w:hAnsiTheme="minorHAnsi" w:cs="Verdana"/>
          <w:sz w:val="20"/>
          <w:szCs w:val="20"/>
        </w:rPr>
        <w:t>w razie braku pieczęci czytelny podpis</w:t>
      </w:r>
      <w:r>
        <w:rPr>
          <w:rFonts w:asciiTheme="minorHAnsi" w:hAnsiTheme="minorHAnsi" w:cs="Verdana"/>
          <w:sz w:val="20"/>
          <w:szCs w:val="20"/>
        </w:rPr>
        <w:t>)</w:t>
      </w: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CC12CF" w:rsidRDefault="00CC12CF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  <w:bookmarkStart w:id="1" w:name="_GoBack"/>
      <w:bookmarkEnd w:id="1"/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470A" w:rsidRPr="00D97AAD" w:rsidRDefault="00A0470A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  <w:r w:rsidRPr="00A0470A">
        <w:rPr>
          <w:rFonts w:asciiTheme="minorHAnsi" w:hAnsiTheme="minorHAnsi" w:cs="Verdana"/>
          <w:sz w:val="20"/>
          <w:szCs w:val="20"/>
        </w:rPr>
        <w:t>*</w:t>
      </w:r>
      <w:r>
        <w:rPr>
          <w:rFonts w:asciiTheme="minorHAnsi" w:hAnsiTheme="minorHAnsi" w:cs="Verdana"/>
          <w:sz w:val="20"/>
          <w:szCs w:val="20"/>
        </w:rPr>
        <w:t xml:space="preserve"> niepotrzebne skreślić</w:t>
      </w:r>
    </w:p>
    <w:sectPr w:rsidR="00A0470A" w:rsidRPr="00D97AAD" w:rsidSect="002E0C72">
      <w:endnotePr>
        <w:numFmt w:val="decimal"/>
      </w:endnotePr>
      <w:pgSz w:w="11906" w:h="16838"/>
      <w:pgMar w:top="1529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46" w:rsidRDefault="00365D46">
      <w:r>
        <w:separator/>
      </w:r>
    </w:p>
  </w:endnote>
  <w:endnote w:type="continuationSeparator" w:id="0">
    <w:p w:rsidR="00365D46" w:rsidRDefault="0036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C12CF">
      <w:rPr>
        <w:rFonts w:ascii="Calibri" w:hAnsi="Calibri" w:cs="Calibri"/>
        <w:noProof/>
        <w:sz w:val="22"/>
      </w:rPr>
      <w:t>5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46" w:rsidRDefault="00365D46">
      <w:r>
        <w:separator/>
      </w:r>
    </w:p>
  </w:footnote>
  <w:footnote w:type="continuationSeparator" w:id="0">
    <w:p w:rsidR="00365D46" w:rsidRDefault="00365D46">
      <w:r>
        <w:continuationSeparator/>
      </w:r>
    </w:p>
  </w:footnote>
  <w:footnote w:id="1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5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2E0C72" w:rsidRDefault="002E0C72" w:rsidP="002E0C72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0">
    <w:p w:rsidR="002E0C72" w:rsidRDefault="002E0C72" w:rsidP="002E0C72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1">
    <w:p w:rsidR="002E0C72" w:rsidRDefault="002E0C72" w:rsidP="002E0C72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2">
    <w:p w:rsidR="002E0C72" w:rsidRDefault="002E0C72" w:rsidP="002E0C72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3">
    <w:p w:rsidR="002E0C72" w:rsidRDefault="002E0C72" w:rsidP="002E0C72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4">
    <w:p w:rsidR="002E0C72" w:rsidRDefault="002E0C72" w:rsidP="002E0C72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A053E6"/>
    <w:multiLevelType w:val="hybridMultilevel"/>
    <w:tmpl w:val="C0563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1"/>
  </w:num>
  <w:num w:numId="19">
    <w:abstractNumId w:val="24"/>
  </w:num>
  <w:num w:numId="20">
    <w:abstractNumId w:val="31"/>
  </w:num>
  <w:num w:numId="21">
    <w:abstractNumId w:val="29"/>
  </w:num>
  <w:num w:numId="22">
    <w:abstractNumId w:val="12"/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17"/>
  </w:num>
  <w:num w:numId="28">
    <w:abstractNumId w:val="14"/>
  </w:num>
  <w:num w:numId="29">
    <w:abstractNumId w:val="30"/>
  </w:num>
  <w:num w:numId="30">
    <w:abstractNumId w:val="21"/>
  </w:num>
  <w:num w:numId="31">
    <w:abstractNumId w:val="16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0FB6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C72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2135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5D46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3835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27DF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DEF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470A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1C3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5655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5B10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2C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059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66C0B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19B9C3E"/>
  <w15:docId w15:val="{AF396A9C-D5F7-475B-ABD3-BD2B2286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4C84-60A9-4872-B71A-D03643DC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421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Paulina Majcherowicz</cp:lastModifiedBy>
  <cp:revision>5</cp:revision>
  <cp:lastPrinted>2016-05-31T09:57:00Z</cp:lastPrinted>
  <dcterms:created xsi:type="dcterms:W3CDTF">2017-01-18T11:40:00Z</dcterms:created>
  <dcterms:modified xsi:type="dcterms:W3CDTF">2017-02-23T07:44:00Z</dcterms:modified>
</cp:coreProperties>
</file>